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3C" w:rsidRPr="00610BC0" w:rsidRDefault="00E0613C" w:rsidP="00E0613C">
      <w:pPr>
        <w:spacing w:before="300" w:after="0" w:line="600" w:lineRule="atLeast"/>
        <w:outlineLvl w:val="3"/>
        <w:rPr>
          <w:rFonts w:ascii="Libre Franklin" w:eastAsia="Times New Roman" w:hAnsi="Libre Franklin" w:cs="Times New Roman"/>
          <w:color w:val="5C5B5B"/>
          <w:sz w:val="24"/>
          <w:szCs w:val="24"/>
          <w:lang w:val="es-MX"/>
        </w:rPr>
      </w:pPr>
      <w:r>
        <w:rPr>
          <w:rFonts w:ascii="Libre Franklin" w:eastAsia="Times New Roman" w:hAnsi="Libre Franklin" w:cs="Times New Roman"/>
          <w:color w:val="000080"/>
          <w:sz w:val="24"/>
          <w:szCs w:val="24"/>
          <w:lang w:val="es-MX"/>
        </w:rPr>
        <w:t>Actualización de Máscara</w:t>
      </w:r>
      <w:r w:rsidRPr="00610BC0">
        <w:rPr>
          <w:rFonts w:ascii="Libre Franklin" w:eastAsia="Times New Roman" w:hAnsi="Libre Franklin" w:cs="Times New Roman"/>
          <w:color w:val="000080"/>
          <w:sz w:val="24"/>
          <w:szCs w:val="24"/>
          <w:lang w:val="es-MX"/>
        </w:rPr>
        <w:t>:</w:t>
      </w:r>
    </w:p>
    <w:p w:rsidR="00E0613C" w:rsidRPr="00610BC0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  <w:r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Estimadas familias de Cashmere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,</w:t>
      </w:r>
    </w:p>
    <w:p w:rsidR="00E0613C" w:rsidRPr="00610BC0" w:rsidRDefault="004C43D5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  <w:r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En los últimos dos años,</w:t>
      </w:r>
      <w:r w:rsidR="00E0613C"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estudiantes, educadores, empleados escolares y sus familias se han</w:t>
      </w:r>
      <w:r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mantenido flexibles y se han adaptado</w:t>
      </w:r>
      <w:r w:rsidR="00E0613C"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a las </w:t>
      </w:r>
      <w:r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guías </w:t>
      </w:r>
      <w:r w:rsidR="00E0613C"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cambiantes de salud y seguridad a medida que los expertos en salud pública co</w:t>
      </w:r>
      <w:r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ntinúan aprendiendo más sobre</w:t>
      </w:r>
      <w:r w:rsidR="00E0613C"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COVID-19.  </w:t>
      </w:r>
    </w:p>
    <w:p w:rsidR="00E0613C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</w:p>
    <w:p w:rsidR="00E0613C" w:rsidRPr="00610BC0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En una conferencia d</w:t>
      </w:r>
      <w:r w:rsidR="001722E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 prensa ayer por la tarde, el G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obernador </w:t>
      </w:r>
      <w:proofErr w:type="spellStart"/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Inslee</w:t>
      </w:r>
      <w:proofErr w:type="spellEnd"/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anunció que, a partir del 21 de marzo, ya no se requerirán máscaras faciales en las escuelas K-12 y en las guarderías</w:t>
      </w:r>
      <w:r w:rsidR="001722E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de niños.  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¡En el Distrito Escolar de </w:t>
      </w:r>
      <w:r w:rsidR="001722E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Cashmere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estamos especialmente agradecidos por lo bien que nuestro personal, estudiantes y padres han trabajado junto con nuestras escuelas para </w:t>
      </w:r>
      <w:r w:rsidR="001722E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llegar a este momento!</w:t>
      </w:r>
    </w:p>
    <w:p w:rsidR="00E0613C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</w:p>
    <w:p w:rsidR="00E0613C" w:rsidRPr="00610BC0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Aunque estamos </w:t>
      </w:r>
      <w:r w:rsidR="003359B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extremadamente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emocionados de poder 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proveer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máscaras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opcionales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en nuestras escuelas, será importante que </w:t>
      </w:r>
      <w:r w:rsidR="003359BB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continuemos siguiendo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las guías de OSPI, L&amp;I, Seguro y el Departamento de Salud a corto plazo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.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 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El superintendente estatal ha dejado muy en claro que los distritos escolares deben cumplir con la ley, y la ley actualmente req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uiere máscaras en las escuelas.  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Por lo tanto, hasta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el 21 de marzo, las máscaras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seguirán siendo obligatorias para todos los estudiantes, el personal y los visitantes en todos los edificios escolares.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 Quedan dieciséis días escolares antes de que las máscaras sean opcionales… ¡Juntos, podemos hacer esto!</w:t>
      </w:r>
    </w:p>
    <w:p w:rsidR="00E0613C" w:rsidRDefault="00E0613C" w:rsidP="00E0613C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</w:p>
    <w:p w:rsidR="00D667D3" w:rsidRPr="001722EB" w:rsidRDefault="00E0613C" w:rsidP="001722EB">
      <w:pPr>
        <w:spacing w:after="0" w:line="240" w:lineRule="auto"/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</w:pP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Para obtener información más detallada sobre </w:t>
      </w:r>
      <w:r w:rsidR="003929D8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actualizaciones de </w:t>
      </w:r>
      <w:r w:rsidR="00F46C83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guías relacionadas con COVID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, </w:t>
      </w:r>
      <w:r w:rsidR="003929D8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vea e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l siguiente enlace</w:t>
      </w:r>
      <w:r w:rsidR="00F42E0E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 xml:space="preserve"> proveído por el Estado</w:t>
      </w:r>
      <w:r w:rsidRPr="00610BC0">
        <w:rPr>
          <w:rFonts w:ascii="Poppins" w:eastAsia="Times New Roman" w:hAnsi="Poppins" w:cs="Times New Roman"/>
          <w:color w:val="4F4F4F"/>
          <w:sz w:val="24"/>
          <w:szCs w:val="24"/>
          <w:lang w:val="es-MX"/>
        </w:rPr>
        <w:t>: </w:t>
      </w:r>
      <w:hyperlink r:id="rId4" w:tgtFrame="_blank" w:history="1">
        <w:r w:rsidR="00D64107" w:rsidRPr="00B93691">
          <w:rPr>
            <w:rStyle w:val="Hyperlink"/>
            <w:rFonts w:ascii="Poppins" w:eastAsia="Times New Roman" w:hAnsi="Poppins" w:cs="Times New Roman"/>
            <w:sz w:val="24"/>
            <w:szCs w:val="24"/>
            <w:lang w:val="es-MX"/>
          </w:rPr>
          <w:t>Requisitos de Mascaras en el</w:t>
        </w:r>
        <w:bookmarkStart w:id="0" w:name="_GoBack"/>
        <w:bookmarkEnd w:id="0"/>
        <w:r w:rsidR="00D64107" w:rsidRPr="00B93691">
          <w:rPr>
            <w:rStyle w:val="Hyperlink"/>
            <w:rFonts w:ascii="Poppins" w:eastAsia="Times New Roman" w:hAnsi="Poppins" w:cs="Times New Roman"/>
            <w:sz w:val="24"/>
            <w:szCs w:val="24"/>
            <w:lang w:val="es-MX"/>
          </w:rPr>
          <w:t xml:space="preserve"> </w:t>
        </w:r>
        <w:r w:rsidR="00D64107" w:rsidRPr="00B93691">
          <w:rPr>
            <w:rStyle w:val="Hyperlink"/>
            <w:rFonts w:ascii="Poppins" w:eastAsia="Times New Roman" w:hAnsi="Poppins" w:cs="Times New Roman"/>
            <w:sz w:val="24"/>
            <w:szCs w:val="24"/>
            <w:lang w:val="es-MX"/>
          </w:rPr>
          <w:t>Futuro</w:t>
        </w:r>
        <w:r w:rsidRPr="00B93691">
          <w:rPr>
            <w:rStyle w:val="Hyperlink"/>
            <w:rFonts w:ascii="Poppins" w:eastAsia="Times New Roman" w:hAnsi="Poppins" w:cs="Times New Roman"/>
            <w:sz w:val="24"/>
            <w:szCs w:val="24"/>
            <w:lang w:val="es-MX"/>
          </w:rPr>
          <w:t>.</w:t>
        </w:r>
      </w:hyperlink>
    </w:p>
    <w:sectPr w:rsidR="00D667D3" w:rsidRPr="0017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Poppins">
    <w:altName w:val="Times New Roman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3C"/>
    <w:rsid w:val="001722EB"/>
    <w:rsid w:val="003359BB"/>
    <w:rsid w:val="003929D8"/>
    <w:rsid w:val="004C43D5"/>
    <w:rsid w:val="00674135"/>
    <w:rsid w:val="00B93691"/>
    <w:rsid w:val="00D64107"/>
    <w:rsid w:val="00D667D3"/>
    <w:rsid w:val="00E0613C"/>
    <w:rsid w:val="00F42E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A3FB-B300-41F4-917A-0720332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6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KV92N7VP37DdJqqAVOKo4KeaI_t2jZrjpskMUiDN9Xo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Ibarra</dc:creator>
  <cp:keywords/>
  <dc:description/>
  <cp:lastModifiedBy>Carmen Ibarra</cp:lastModifiedBy>
  <cp:revision>8</cp:revision>
  <dcterms:created xsi:type="dcterms:W3CDTF">2022-02-18T20:40:00Z</dcterms:created>
  <dcterms:modified xsi:type="dcterms:W3CDTF">2022-03-15T22:49:00Z</dcterms:modified>
</cp:coreProperties>
</file>